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bidi w:val="0"/>
        <w:spacing w:after="320" w:line="600" w:lineRule="atLeast"/>
        <w:ind w:left="0" w:right="0" w:firstLine="0"/>
        <w:jc w:val="left"/>
        <w:rPr>
          <w:rFonts w:ascii="Helvetica" w:cs="Helvetica" w:hAnsi="Helvetica" w:eastAsia="Helvetica"/>
          <w:b w:val="1"/>
          <w:bCs w:val="1"/>
          <w:color w:val="3a49c9"/>
          <w:sz w:val="48"/>
          <w:szCs w:val="48"/>
          <w:rtl w:val="0"/>
        </w:rPr>
      </w:pPr>
      <w:r>
        <w:rPr>
          <w:rFonts w:ascii="Helvetica" w:hAnsi="Helvetica"/>
          <w:b w:val="1"/>
          <w:bCs w:val="1"/>
          <w:color w:val="24292e"/>
          <w:sz w:val="48"/>
          <w:szCs w:val="48"/>
          <w:rtl w:val="0"/>
          <w:lang w:val="en-US"/>
        </w:rPr>
        <w:t xml:space="preserve">                    </w:t>
      </w:r>
      <w:r>
        <w:rPr>
          <w:rFonts w:ascii="Helvetica" w:hAnsi="Helvetica"/>
          <w:b w:val="1"/>
          <w:bCs w:val="1"/>
          <w:color w:val="3a49c9"/>
          <w:sz w:val="48"/>
          <w:szCs w:val="48"/>
          <w:rtl w:val="0"/>
        </w:rPr>
        <w:t>Drowsiness</w:t>
      </w:r>
      <w:r>
        <w:rPr>
          <w:rFonts w:ascii="Helvetica" w:hAnsi="Helvetica"/>
          <w:b w:val="1"/>
          <w:bCs w:val="1"/>
          <w:color w:val="3a49c9"/>
          <w:sz w:val="48"/>
          <w:szCs w:val="48"/>
          <w:rtl w:val="0"/>
          <w:lang w:val="en-US"/>
        </w:rPr>
        <w:t xml:space="preserve"> </w:t>
      </w:r>
      <w:r>
        <w:rPr>
          <w:rFonts w:ascii="Helvetica" w:hAnsi="Helvetica"/>
          <w:b w:val="1"/>
          <w:bCs w:val="1"/>
          <w:color w:val="3a49c9"/>
          <w:sz w:val="48"/>
          <w:szCs w:val="48"/>
          <w:rtl w:val="0"/>
        </w:rPr>
        <w:t>Alert</w:t>
      </w:r>
    </w:p>
    <w:p>
      <w:pPr>
        <w:pStyle w:val="Default"/>
        <w:bidi w:val="0"/>
        <w:spacing w:after="320" w:line="600" w:lineRule="atLeast"/>
        <w:ind w:left="0" w:right="0" w:firstLine="0"/>
        <w:jc w:val="left"/>
        <w:rPr>
          <w:rFonts w:ascii="Arial" w:cs="Arial" w:hAnsi="Arial" w:eastAsia="Arial"/>
          <w:color w:val="060406"/>
          <w:sz w:val="30"/>
          <w:szCs w:val="30"/>
          <w:rtl w:val="0"/>
        </w:rPr>
      </w:pPr>
      <w:r>
        <w:rPr>
          <w:rFonts w:ascii="Arial" w:hAnsi="Arial"/>
          <w:color w:val="060406"/>
          <w:sz w:val="30"/>
          <w:szCs w:val="30"/>
          <w:rtl w:val="0"/>
          <w:lang w:val="en-US"/>
        </w:rPr>
        <w:t xml:space="preserve">Link of my app code:  </w:t>
      </w:r>
      <w:r>
        <w:rPr>
          <w:rStyle w:val="Hyperlink.0"/>
          <w:rFonts w:ascii="Arial" w:cs="Arial" w:hAnsi="Arial" w:eastAsia="Arial"/>
          <w:color w:val="060406"/>
          <w:sz w:val="30"/>
          <w:szCs w:val="30"/>
          <w:rtl w:val="0"/>
        </w:rPr>
        <w:fldChar w:fldCharType="begin" w:fldLock="0"/>
      </w:r>
      <w:r>
        <w:rPr>
          <w:rStyle w:val="Hyperlink.0"/>
          <w:rFonts w:ascii="Arial" w:cs="Arial" w:hAnsi="Arial" w:eastAsia="Arial"/>
          <w:color w:val="060406"/>
          <w:sz w:val="30"/>
          <w:szCs w:val="30"/>
          <w:rtl w:val="0"/>
        </w:rPr>
        <w:instrText xml:space="preserve"> HYPERLINK "https://github.com/ritvikraj14/DrowsinessAlert"</w:instrText>
      </w:r>
      <w:r>
        <w:rPr>
          <w:rStyle w:val="Hyperlink.0"/>
          <w:rFonts w:ascii="Arial" w:cs="Arial" w:hAnsi="Arial" w:eastAsia="Arial"/>
          <w:color w:val="060406"/>
          <w:sz w:val="30"/>
          <w:szCs w:val="30"/>
          <w:rtl w:val="0"/>
        </w:rPr>
        <w:fldChar w:fldCharType="separate" w:fldLock="0"/>
      </w:r>
      <w:r>
        <w:rPr>
          <w:rStyle w:val="Hyperlink.0"/>
          <w:rFonts w:ascii="Arial" w:hAnsi="Arial"/>
          <w:color w:val="060406"/>
          <w:sz w:val="30"/>
          <w:szCs w:val="30"/>
          <w:rtl w:val="0"/>
          <w:lang w:val="en-US"/>
        </w:rPr>
        <w:t>https://github.com/ritvikraj14/DrowsinessAlert</w:t>
      </w:r>
      <w:r>
        <w:rPr>
          <w:rFonts w:ascii="Arial" w:cs="Arial" w:hAnsi="Arial" w:eastAsia="Arial"/>
          <w:color w:val="060406"/>
          <w:sz w:val="30"/>
          <w:szCs w:val="30"/>
          <w:rtl w:val="0"/>
        </w:rPr>
        <w:fldChar w:fldCharType="end" w:fldLock="0"/>
      </w:r>
    </w:p>
    <w:p>
      <w:pPr>
        <w:pStyle w:val="Default"/>
        <w:bidi w:val="0"/>
        <w:spacing w:after="320" w:line="600" w:lineRule="atLeast"/>
        <w:ind w:left="0" w:right="0" w:firstLine="0"/>
        <w:jc w:val="left"/>
        <w:rPr>
          <w:rFonts w:ascii="Arial" w:cs="Arial" w:hAnsi="Arial" w:eastAsia="Arial"/>
          <w:b w:val="1"/>
          <w:bCs w:val="1"/>
          <w:color w:val="060406"/>
          <w:sz w:val="40"/>
          <w:szCs w:val="40"/>
          <w:rtl w:val="0"/>
        </w:rPr>
      </w:pPr>
      <w:r>
        <w:rPr>
          <w:rFonts w:ascii="Arial" w:hAnsi="Arial"/>
          <w:b w:val="1"/>
          <w:bCs w:val="1"/>
          <w:color w:val="060406"/>
          <w:sz w:val="40"/>
          <w:szCs w:val="40"/>
          <w:rtl w:val="0"/>
          <w:lang w:val="en-US"/>
        </w:rPr>
        <w:t>The drowsiness detector algorithm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The general flow of our drowsiness detection algorithm is fairly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 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straightforward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: 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First, we</w:t>
      </w:r>
      <w:r>
        <w:rPr>
          <w:rFonts w:ascii="Arial" w:hAnsi="Arial" w:hint="default"/>
          <w:color w:val="555555"/>
          <w:sz w:val="30"/>
          <w:szCs w:val="30"/>
          <w:shd w:val="clear" w:color="auto" w:fill="ffffff"/>
          <w:rtl w:val="0"/>
        </w:rPr>
        <w:t>’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ll setup a camera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 (webcam)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 that monitors a stream for faces: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If a face is found, we apply facial landmark detection and extract the eye regions:</w:t>
      </w:r>
      <w:r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-104050</wp:posOffset>
            </wp:positionH>
            <wp:positionV relativeFrom="line">
              <wp:posOffset>665569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yesOpen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line="36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Now that we have the eye regions, we can compute the eye aspect ratio to determine if the eyes are closed: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If the eye aspect ratio indicates that the eyes have been closed for a</w:t>
      </w:r>
      <w:r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-96430</wp:posOffset>
            </wp:positionH>
            <wp:positionV relativeFrom="page">
              <wp:posOffset>821600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EyesClos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 sufficiently long enough amount of time, we</w:t>
      </w:r>
      <w:r>
        <w:rPr>
          <w:rFonts w:ascii="Arial" w:hAnsi="Arial" w:hint="default"/>
          <w:color w:val="555555"/>
          <w:sz w:val="30"/>
          <w:szCs w:val="30"/>
          <w:shd w:val="clear" w:color="auto" w:fill="ffffff"/>
          <w:rtl w:val="0"/>
        </w:rPr>
        <w:t>’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ll sound an alarm to wake up the driver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.</w:t>
      </w:r>
      <w:r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-96430</wp:posOffset>
            </wp:positionH>
            <wp:positionV relativeFrom="line">
              <wp:posOffset>331559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WithoutYawn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The same procedure is repeated for yawing.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-198030</wp:posOffset>
            </wp:positionH>
            <wp:positionV relativeFrom="line">
              <wp:posOffset>298744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AfterYawn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We 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fr-FR"/>
        </w:rPr>
        <w:t>implement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ed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 the drowsiness detection algorithm detailed above using OpenCV, dlib, and Python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 (explanation in comments of code)</w:t>
      </w:r>
    </w:p>
    <w:p>
      <w:pPr>
        <w:pStyle w:val="Default"/>
        <w:bidi w:val="0"/>
        <w:spacing w:line="36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 w:hint="default"/>
          <w:color w:val="555555"/>
          <w:sz w:val="30"/>
          <w:szCs w:val="30"/>
          <w:shd w:val="clear" w:color="auto" w:fill="ffffff"/>
          <w:rtl w:val="0"/>
        </w:rPr>
        <w:t> 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As the results show, our drowsiness detector is able to detect when I</w:t>
      </w:r>
      <w:r>
        <w:rPr>
          <w:rFonts w:ascii="Arial" w:hAnsi="Arial" w:hint="default"/>
          <w:color w:val="555555"/>
          <w:sz w:val="30"/>
          <w:szCs w:val="30"/>
          <w:shd w:val="clear" w:color="auto" w:fill="ffffff"/>
          <w:rtl w:val="0"/>
        </w:rPr>
        <w:t>’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m at risk of dozing off and then plays a loud alarm to grab my attention.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The drowsiness detector is even able to work in a variety of conditions, including direct sunlight when driving on the road and low/artificial lighting while in the concrete parking garage.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Our drowsiness detector hinged on two important computer vision techniques: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tabs>
          <w:tab w:val="left" w:pos="220"/>
          <w:tab w:val="left" w:pos="720"/>
        </w:tabs>
        <w:bidi w:val="0"/>
        <w:spacing w:line="360" w:lineRule="atLeast"/>
        <w:ind w:left="720" w:right="0" w:hanging="72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  <w:tab/>
        <w:tab/>
        <w:t>Facial landmark detection</w:t>
      </w:r>
    </w:p>
    <w:p>
      <w:pPr>
        <w:pStyle w:val="Default"/>
        <w:tabs>
          <w:tab w:val="left" w:pos="220"/>
          <w:tab w:val="left" w:pos="720"/>
        </w:tabs>
        <w:bidi w:val="0"/>
        <w:spacing w:line="360" w:lineRule="atLeast"/>
        <w:ind w:left="720" w:right="0" w:hanging="72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tabs>
          <w:tab w:val="left" w:pos="220"/>
          <w:tab w:val="left" w:pos="720"/>
        </w:tabs>
        <w:bidi w:val="0"/>
        <w:spacing w:line="360" w:lineRule="atLeast"/>
        <w:ind w:left="720" w:right="0" w:hanging="72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  <w:tab/>
        <w:tab/>
        <w:t>Eye aspect ratio</w:t>
      </w:r>
    </w:p>
    <w:p>
      <w:pPr>
        <w:pStyle w:val="Default"/>
        <w:tabs>
          <w:tab w:val="left" w:pos="220"/>
          <w:tab w:val="left" w:pos="720"/>
        </w:tabs>
        <w:bidi w:val="0"/>
        <w:spacing w:line="360" w:lineRule="atLeast"/>
        <w:ind w:left="720" w:right="0" w:hanging="72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Facial landmark detection</w:t>
      </w:r>
      <w:r>
        <w:rPr>
          <w:rFonts w:ascii="Arial" w:hAnsi="Arial" w:hint="default"/>
          <w:color w:val="555555"/>
          <w:sz w:val="30"/>
          <w:szCs w:val="30"/>
          <w:shd w:val="clear" w:color="auto" w:fill="ffffff"/>
          <w:rtl w:val="0"/>
        </w:rPr>
        <w:t> 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is the process of 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localising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 key facial structures on a face, including the eyes, eyebrows, nose, mouth, and jawline.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Specifically, in the context of drowsiness detection, we only needed the eye regions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 and the mouth region.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Once we have our eye regions, we can apply the</w:t>
      </w:r>
      <w:r>
        <w:rPr>
          <w:rFonts w:ascii="Arial" w:hAnsi="Arial" w:hint="default"/>
          <w:color w:val="555555"/>
          <w:sz w:val="30"/>
          <w:szCs w:val="30"/>
          <w:shd w:val="clear" w:color="auto" w:fill="ffffff"/>
          <w:rtl w:val="0"/>
        </w:rPr>
        <w:t> 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eye aspect ratio</w:t>
      </w:r>
      <w:r>
        <w:rPr>
          <w:rFonts w:ascii="Arial" w:hAnsi="Arial" w:hint="default"/>
          <w:color w:val="555555"/>
          <w:sz w:val="30"/>
          <w:szCs w:val="30"/>
          <w:shd w:val="clear" w:color="auto" w:fill="ffffff"/>
          <w:rtl w:val="0"/>
        </w:rPr>
        <w:t> </w:t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to determine if the eyes are closed. If the eyes have been closed for a sufficiently long enough period of time, we can assume the user is at risk of falling asleep and sound an alarm to grab their attention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Now suppose if somehow accident occurs,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In that case, eyes will be closed for more than some threshold number of frames (user defined).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 xml:space="preserve"> For tha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1772920</wp:posOffset>
            </wp:positionH>
            <wp:positionV relativeFrom="page">
              <wp:posOffset>4116641</wp:posOffset>
            </wp:positionV>
            <wp:extent cx="3442532" cy="6120057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call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555555"/>
          <w:sz w:val="30"/>
          <w:szCs w:val="30"/>
          <w:shd w:val="clear" w:color="auto" w:fill="ffffff"/>
          <w:rtl w:val="0"/>
          <w:lang w:val="en-US"/>
        </w:rPr>
        <w:t>t, we have implemented that an automated call, a message with a GPS location will be sent to some important contact or to some nearest hospital.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20" w:line="360" w:lineRule="atLeast"/>
        <w:ind w:left="0" w:right="0" w:firstLine="0"/>
        <w:jc w:val="left"/>
        <w:rPr>
          <w:rFonts w:ascii="Helvetica" w:cs="Helvetica" w:hAnsi="Helvetica" w:eastAsia="Helvetica"/>
          <w:color w:val="24292e"/>
          <w:sz w:val="32"/>
          <w:szCs w:val="32"/>
          <w:rtl w:val="0"/>
        </w:rPr>
      </w:pPr>
      <w:r>
        <w:rPr>
          <w:rFonts w:ascii="Helvetica" w:hAnsi="Helvetica"/>
          <w:color w:val="24292e"/>
          <w:sz w:val="32"/>
          <w:szCs w:val="32"/>
          <w:rtl w:val="0"/>
          <w:lang w:val="en-US"/>
        </w:rPr>
        <w:t>Steps to run the code:</w:t>
      </w:r>
    </w:p>
    <w:p>
      <w:pPr>
        <w:pStyle w:val="Default"/>
        <w:tabs>
          <w:tab w:val="left" w:pos="220"/>
          <w:tab w:val="left" w:pos="720"/>
        </w:tabs>
        <w:bidi w:val="0"/>
        <w:spacing w:line="360" w:lineRule="atLeast"/>
        <w:ind w:left="720" w:right="0" w:hanging="720"/>
        <w:jc w:val="left"/>
        <w:rPr>
          <w:rFonts w:ascii="Helvetica" w:cs="Helvetica" w:hAnsi="Helvetica" w:eastAsia="Helvetica"/>
          <w:color w:val="24292e"/>
          <w:sz w:val="32"/>
          <w:szCs w:val="32"/>
          <w:rtl w:val="0"/>
        </w:rPr>
      </w:pPr>
      <w:r>
        <w:rPr>
          <w:rFonts w:ascii="Helvetica" w:cs="Helvetica" w:hAnsi="Helvetica" w:eastAsia="Helvetica"/>
          <w:color w:val="24292e"/>
          <w:sz w:val="32"/>
          <w:szCs w:val="32"/>
          <w:rtl w:val="0"/>
        </w:rPr>
        <w:tab/>
        <w:t>1.</w:t>
        <w:tab/>
        <w:t>Use the link below to download the shape predictor 68 landmarks:</w:t>
      </w:r>
    </w:p>
    <w:p>
      <w:pPr>
        <w:pStyle w:val="Default"/>
        <w:bidi w:val="0"/>
        <w:spacing w:after="320" w:line="360" w:lineRule="atLeast"/>
        <w:ind w:left="0" w:right="0" w:firstLine="0"/>
        <w:jc w:val="left"/>
        <w:rPr>
          <w:rFonts w:ascii="Helvetica" w:cs="Helvetica" w:hAnsi="Helvetica" w:eastAsia="Helvetica"/>
          <w:color w:val="24292e"/>
          <w:sz w:val="32"/>
          <w:szCs w:val="32"/>
          <w:rtl w:val="0"/>
        </w:rPr>
      </w:pPr>
      <w:r>
        <w:rPr>
          <w:rStyle w:val="Hyperlink.0"/>
          <w:rFonts w:ascii="Helvetica" w:cs="Helvetica" w:hAnsi="Helvetica" w:eastAsia="Helvetica"/>
          <w:color w:val="0366d6"/>
          <w:sz w:val="32"/>
          <w:szCs w:val="32"/>
          <w:rtl w:val="0"/>
        </w:rPr>
        <w:fldChar w:fldCharType="begin" w:fldLock="0"/>
      </w:r>
      <w:r>
        <w:rPr>
          <w:rStyle w:val="Hyperlink.0"/>
          <w:rFonts w:ascii="Helvetica" w:cs="Helvetica" w:hAnsi="Helvetica" w:eastAsia="Helvetica"/>
          <w:color w:val="0366d6"/>
          <w:sz w:val="32"/>
          <w:szCs w:val="32"/>
          <w:rtl w:val="0"/>
        </w:rPr>
        <w:instrText xml:space="preserve"> HYPERLINK "https://drive.google.com/drive/u/1/folders/1yio8CFZGv-g6TzdReo8NzvQa43DIPqWK"</w:instrText>
      </w:r>
      <w:r>
        <w:rPr>
          <w:rStyle w:val="Hyperlink.0"/>
          <w:rFonts w:ascii="Helvetica" w:cs="Helvetica" w:hAnsi="Helvetica" w:eastAsia="Helvetica"/>
          <w:color w:val="0366d6"/>
          <w:sz w:val="32"/>
          <w:szCs w:val="32"/>
          <w:rtl w:val="0"/>
        </w:rPr>
        <w:fldChar w:fldCharType="separate" w:fldLock="0"/>
      </w:r>
      <w:r>
        <w:rPr>
          <w:rStyle w:val="Hyperlink.0"/>
          <w:rFonts w:ascii="Helvetica" w:hAnsi="Helvetica"/>
          <w:color w:val="0366d6"/>
          <w:sz w:val="32"/>
          <w:szCs w:val="32"/>
          <w:rtl w:val="0"/>
        </w:rPr>
        <w:t>https://drive.google.com/drive/u/1/folders/1yio8CFZGv-g6TzdReo8NzvQa43DIPqWK</w:t>
      </w:r>
      <w:r>
        <w:rPr>
          <w:rFonts w:ascii="Helvetica" w:cs="Helvetica" w:hAnsi="Helvetica" w:eastAsia="Helvetica"/>
          <w:color w:val="0366d6"/>
          <w:sz w:val="32"/>
          <w:szCs w:val="32"/>
          <w:rtl w:val="0"/>
        </w:rPr>
        <w:fldChar w:fldCharType="end" w:fldLock="0"/>
      </w:r>
    </w:p>
    <w:p>
      <w:pPr>
        <w:pStyle w:val="Default"/>
        <w:tabs>
          <w:tab w:val="left" w:pos="220"/>
          <w:tab w:val="left" w:pos="720"/>
        </w:tabs>
        <w:bidi w:val="0"/>
        <w:spacing w:after="320" w:line="360" w:lineRule="atLeast"/>
        <w:ind w:left="720" w:right="0" w:hanging="720"/>
        <w:jc w:val="left"/>
        <w:rPr>
          <w:rFonts w:ascii="Helvetica" w:cs="Helvetica" w:hAnsi="Helvetica" w:eastAsia="Helvetica"/>
          <w:color w:val="24292e"/>
          <w:sz w:val="32"/>
          <w:szCs w:val="32"/>
          <w:rtl w:val="0"/>
        </w:rPr>
      </w:pPr>
      <w:r>
        <w:rPr>
          <w:rFonts w:ascii="Helvetica" w:cs="Helvetica" w:hAnsi="Helvetica" w:eastAsia="Helvetica"/>
          <w:color w:val="24292e"/>
          <w:sz w:val="32"/>
          <w:szCs w:val="32"/>
          <w:rtl w:val="0"/>
        </w:rPr>
        <w:tab/>
        <w:t>2.</w:t>
        <w:tab/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1845402</wp:posOffset>
            </wp:positionH>
            <wp:positionV relativeFrom="page">
              <wp:posOffset>720000</wp:posOffset>
            </wp:positionV>
            <wp:extent cx="3442532" cy="6120057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MessageGPS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532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color w:val="24292e"/>
          <w:sz w:val="32"/>
          <w:szCs w:val="32"/>
          <w:rtl w:val="0"/>
        </w:rPr>
        <w:t>Make your Twilio account and replace the details in credentials.py with your own account details.</w:t>
      </w:r>
      <w:r>
        <w:rPr>
          <w:rFonts w:ascii="Helvetica" w:cs="Helvetica" w:hAnsi="Helvetica" w:eastAsia="Helvetica"/>
          <w:color w:val="24292e"/>
          <w:sz w:val="32"/>
          <w:szCs w:val="32"/>
          <w:rtl w:val="0"/>
        </w:rPr>
        <w:br w:type="textWrapping"/>
      </w:r>
    </w:p>
    <w:p>
      <w:pPr>
        <w:pStyle w:val="Default"/>
        <w:tabs>
          <w:tab w:val="left" w:pos="220"/>
          <w:tab w:val="left" w:pos="720"/>
        </w:tabs>
        <w:bidi w:val="0"/>
        <w:spacing w:after="320" w:line="360" w:lineRule="atLeast"/>
        <w:ind w:left="720" w:right="0" w:hanging="720"/>
        <w:jc w:val="left"/>
        <w:rPr>
          <w:rFonts w:ascii="Helvetica" w:cs="Helvetica" w:hAnsi="Helvetica" w:eastAsia="Helvetica"/>
          <w:color w:val="24292e"/>
          <w:sz w:val="32"/>
          <w:szCs w:val="32"/>
          <w:rtl w:val="0"/>
        </w:rPr>
      </w:pPr>
      <w:r>
        <w:rPr>
          <w:rFonts w:ascii="Helvetica" w:cs="Helvetica" w:hAnsi="Helvetica" w:eastAsia="Helvetica"/>
          <w:color w:val="24292e"/>
          <w:sz w:val="32"/>
          <w:szCs w:val="32"/>
          <w:rtl w:val="0"/>
        </w:rPr>
        <w:tab/>
        <w:t>3.</w:t>
        <w:tab/>
        <w:t>Keep Shape predictor (download from above link), DrowsinessAlert.py, twilio1 in one folder and run the Drowsines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858356</wp:posOffset>
            </wp:positionH>
            <wp:positionV relativeFrom="page">
              <wp:posOffset>2467520</wp:posOffset>
            </wp:positionV>
            <wp:extent cx="5981700" cy="2743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run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Helvetica" w:cs="Helvetica" w:hAnsi="Helvetica" w:eastAsia="Helvetica"/>
          <w:color w:val="24292e"/>
          <w:sz w:val="32"/>
          <w:szCs w:val="32"/>
          <w:rtl w:val="0"/>
        </w:rPr>
        <w:t>sAlert.py from the terminal using the instruction given in run-code.docx</w:t>
      </w:r>
      <w:r>
        <w:rPr>
          <w:rFonts w:ascii="Helvetica" w:cs="Helvetica" w:hAnsi="Helvetica" w:eastAsia="Helvetica"/>
          <w:color w:val="24292e"/>
          <w:sz w:val="32"/>
          <w:szCs w:val="32"/>
          <w:rtl w:val="0"/>
        </w:rPr>
        <w:br w:type="textWrapping"/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Helvetica Neue Light" w:cs="Helvetica Neue Light" w:hAnsi="Helvetica Neue Light" w:eastAsia="Helvetica Neue Light"/>
          <w:color w:val="555555"/>
          <w:sz w:val="30"/>
          <w:szCs w:val="30"/>
          <w:shd w:val="clear" w:color="auto" w:fill="ffffff"/>
          <w:rtl w:val="0"/>
        </w:rPr>
      </w:pP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b w:val="1"/>
          <w:bCs w:val="1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b w:val="1"/>
          <w:bCs w:val="1"/>
          <w:color w:val="555555"/>
          <w:sz w:val="30"/>
          <w:szCs w:val="30"/>
          <w:shd w:val="clear" w:color="auto" w:fill="ffffff"/>
          <w:rtl w:val="0"/>
          <w:lang w:val="en-US"/>
        </w:rPr>
        <w:t xml:space="preserve">How closing of eyes and yawn is defined: </w:t>
      </w:r>
      <w:r>
        <w:rPr>
          <w:rFonts w:ascii="Arial" w:cs="Arial" w:hAnsi="Arial" w:eastAsia="Arial"/>
          <w:b w:val="1"/>
          <w:bCs w:val="1"/>
          <w:color w:val="555555"/>
          <w:sz w:val="30"/>
          <w:szCs w:val="30"/>
          <w:shd w:val="clear" w:color="auto" w:fill="ffffff"/>
          <w:rtl w:val="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-118110</wp:posOffset>
            </wp:positionH>
            <wp:positionV relativeFrom="line">
              <wp:posOffset>555079</wp:posOffset>
            </wp:positionV>
            <wp:extent cx="6120057" cy="3610834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blink_detection_plot.jp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10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Fonts w:ascii="Arial" w:cs="Arial" w:hAnsi="Arial" w:eastAsia="Arial"/>
          <w:b w:val="1"/>
          <w:bCs w:val="1"/>
          <w:color w:val="555555"/>
          <w:sz w:val="30"/>
          <w:szCs w:val="30"/>
          <w:shd w:val="clear" w:color="auto" w:fill="ffffff"/>
          <w:rtl w:val="0"/>
        </w:rPr>
      </w:pPr>
      <w:r>
        <w:rPr>
          <w:rFonts w:ascii="Arial" w:hAnsi="Arial"/>
          <w:b w:val="1"/>
          <w:bCs w:val="1"/>
          <w:color w:val="555555"/>
          <w:sz w:val="30"/>
          <w:szCs w:val="30"/>
          <w:shd w:val="clear" w:color="auto" w:fill="ffffff"/>
          <w:rtl w:val="0"/>
          <w:lang w:val="en-US"/>
        </w:rPr>
        <w:t>Facial fe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447039</wp:posOffset>
            </wp:positionH>
            <wp:positionV relativeFrom="page">
              <wp:posOffset>2100010</wp:posOffset>
            </wp:positionV>
            <wp:extent cx="6120057" cy="4930710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facial_landmark.jp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930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b w:val="1"/>
          <w:bCs w:val="1"/>
          <w:color w:val="555555"/>
          <w:sz w:val="30"/>
          <w:szCs w:val="30"/>
          <w:shd w:val="clear" w:color="auto" w:fill="ffffff"/>
          <w:rtl w:val="0"/>
          <w:lang w:val="en-US"/>
        </w:rPr>
        <w:t>atures:</w:t>
      </w:r>
    </w:p>
    <w:p>
      <w:pPr>
        <w:pStyle w:val="Default"/>
        <w:bidi w:val="0"/>
        <w:spacing w:after="360" w:line="450" w:lineRule="atLeast"/>
        <w:ind w:left="0" w:right="0" w:firstLine="0"/>
        <w:jc w:val="left"/>
        <w:rPr>
          <w:rtl w:val="0"/>
        </w:rPr>
      </w:pPr>
      <w:r>
        <w:rPr>
          <w:rFonts w:ascii="Arial" w:cs="Arial" w:hAnsi="Arial" w:eastAsia="Arial"/>
          <w:color w:val="555555"/>
          <w:sz w:val="30"/>
          <w:szCs w:val="30"/>
          <w:shd w:val="clear" w:color="auto" w:fill="ffffff"/>
          <w:rtl w:val="0"/>
        </w:rPr>
      </w:r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1.jpeg"/><Relationship Id="rId12" Type="http://schemas.openxmlformats.org/officeDocument/2006/relationships/image" Target="media/image2.jpe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